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0C7" w:rsidRDefault="005A10C7" w:rsidP="005A10C7">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486400" cy="32784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jango.jpg"/>
                    <pic:cNvPicPr/>
                  </pic:nvPicPr>
                  <pic:blipFill rotWithShape="1">
                    <a:blip r:embed="rId4">
                      <a:extLst>
                        <a:ext uri="{28A0092B-C50C-407E-A947-70E740481C1C}">
                          <a14:useLocalDpi xmlns:a14="http://schemas.microsoft.com/office/drawing/2010/main" val="0"/>
                        </a:ext>
                      </a:extLst>
                    </a:blip>
                    <a:srcRect l="28205" r="32371" b="58120"/>
                    <a:stretch/>
                  </pic:blipFill>
                  <pic:spPr bwMode="auto">
                    <a:xfrm>
                      <a:off x="0" y="0"/>
                      <a:ext cx="5486400" cy="3278459"/>
                    </a:xfrm>
                    <a:prstGeom prst="rect">
                      <a:avLst/>
                    </a:prstGeom>
                    <a:ln>
                      <a:noFill/>
                    </a:ln>
                    <a:extLst>
                      <a:ext uri="{53640926-AAD7-44D8-BBD7-CCE9431645EC}">
                        <a14:shadowObscured xmlns:a14="http://schemas.microsoft.com/office/drawing/2010/main"/>
                      </a:ext>
                    </a:extLst>
                  </pic:spPr>
                </pic:pic>
              </a:graphicData>
            </a:graphic>
          </wp:inline>
        </w:drawing>
      </w:r>
    </w:p>
    <w:p w:rsidR="007631E3" w:rsidRPr="005A10C7" w:rsidRDefault="005A10C7" w:rsidP="005A10C7">
      <w:pPr>
        <w:jc w:val="center"/>
        <w:rPr>
          <w:rFonts w:ascii="Times New Roman" w:hAnsi="Times New Roman" w:cs="Times New Roman"/>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A10C7">
        <w:rPr>
          <w:rFonts w:ascii="Times New Roman" w:hAnsi="Times New Roman" w:cs="Times New Roman"/>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USING DJANGO IN DRACULA’S AMERICA</w:t>
      </w:r>
    </w:p>
    <w:p w:rsidR="005A10C7" w:rsidRDefault="005A10C7" w:rsidP="005A10C7">
      <w:pPr>
        <w:jc w:val="both"/>
        <w:rPr>
          <w:rFonts w:ascii="Times New Roman" w:hAnsi="Times New Roman" w:cs="Times New Roman"/>
          <w:b/>
          <w:sz w:val="20"/>
          <w:szCs w:val="20"/>
        </w:rPr>
      </w:pPr>
      <w:r w:rsidRPr="005A10C7">
        <w:rPr>
          <w:rFonts w:ascii="Times New Roman" w:hAnsi="Times New Roman" w:cs="Times New Roman"/>
          <w:b/>
          <w:sz w:val="20"/>
          <w:szCs w:val="20"/>
        </w:rPr>
        <w:t>The ruthless drifter known only as ‘Django’ is an enigma, and there are many conflicting (yet equally bloody!) tales</w:t>
      </w:r>
      <w:r>
        <w:rPr>
          <w:rFonts w:ascii="Times New Roman" w:hAnsi="Times New Roman" w:cs="Times New Roman"/>
          <w:b/>
          <w:sz w:val="20"/>
          <w:szCs w:val="20"/>
        </w:rPr>
        <w:t xml:space="preserve"> </w:t>
      </w:r>
      <w:r w:rsidR="008D329A">
        <w:rPr>
          <w:rFonts w:ascii="Times New Roman" w:hAnsi="Times New Roman" w:cs="Times New Roman"/>
          <w:b/>
          <w:sz w:val="20"/>
          <w:szCs w:val="20"/>
        </w:rPr>
        <w:t>of his origins – what is known for sure is that when a Posse is struggling against near-insurmountable odds he appears as if from nowhere, dragging a mysterious coffin behind him. A curt nod to the underdogs is followed by the creak of a wooden lid being opened and then a hail of devastating gunfire, before the dark figure strides off into the darkness once more…</w:t>
      </w:r>
    </w:p>
    <w:p w:rsidR="008D329A" w:rsidRPr="008F5004" w:rsidRDefault="008D329A" w:rsidP="008D329A">
      <w:pPr>
        <w:rPr>
          <w:rFonts w:ascii="Times New Roman" w:hAnsi="Times New Roman" w:cs="Times New Roman"/>
          <w:sz w:val="16"/>
          <w:szCs w:val="16"/>
        </w:rPr>
      </w:pPr>
      <w:r w:rsidRPr="008F5004">
        <w:rPr>
          <w:rFonts w:ascii="Times New Roman" w:hAnsi="Times New Roman" w:cs="Times New Roman"/>
          <w:sz w:val="16"/>
          <w:szCs w:val="16"/>
        </w:rPr>
        <w:t>Django may only be used in your games if all players agree!</w:t>
      </w:r>
    </w:p>
    <w:p w:rsidR="008D329A" w:rsidRPr="008F5004" w:rsidRDefault="008D329A" w:rsidP="008D329A">
      <w:pPr>
        <w:rPr>
          <w:rFonts w:ascii="Times New Roman" w:hAnsi="Times New Roman" w:cs="Times New Roman"/>
          <w:sz w:val="16"/>
          <w:szCs w:val="16"/>
        </w:rPr>
      </w:pPr>
      <w:r w:rsidRPr="008F5004">
        <w:rPr>
          <w:rFonts w:ascii="Times New Roman" w:hAnsi="Times New Roman" w:cs="Times New Roman"/>
          <w:sz w:val="16"/>
          <w:szCs w:val="16"/>
        </w:rPr>
        <w:t>If you have a fully-painted model of Django available, then the Posse with the lowest Infamy Rating in each game may roll to see if the man himself will turn up to help them, dragging his coffin behind him.</w:t>
      </w:r>
    </w:p>
    <w:p w:rsidR="008D329A" w:rsidRPr="008F5004" w:rsidRDefault="008D329A" w:rsidP="008D329A">
      <w:pPr>
        <w:rPr>
          <w:rFonts w:ascii="Times New Roman" w:hAnsi="Times New Roman" w:cs="Times New Roman"/>
          <w:sz w:val="16"/>
          <w:szCs w:val="16"/>
        </w:rPr>
      </w:pPr>
      <w:r w:rsidRPr="008F5004">
        <w:rPr>
          <w:rFonts w:ascii="Times New Roman" w:hAnsi="Times New Roman" w:cs="Times New Roman"/>
          <w:sz w:val="16"/>
          <w:szCs w:val="16"/>
        </w:rPr>
        <w:t>Note that if there are two or more Posses involved in a game with equally low Infamy then they must Roll-Off, with the winner gaining the chance to have Django help them out.</w:t>
      </w:r>
    </w:p>
    <w:p w:rsidR="008D329A" w:rsidRPr="008F5004" w:rsidRDefault="008D329A" w:rsidP="008D329A">
      <w:pPr>
        <w:rPr>
          <w:rFonts w:ascii="Times New Roman" w:hAnsi="Times New Roman" w:cs="Times New Roman"/>
          <w:sz w:val="16"/>
          <w:szCs w:val="16"/>
        </w:rPr>
      </w:pPr>
      <w:r w:rsidRPr="008F5004">
        <w:rPr>
          <w:rFonts w:ascii="Times New Roman" w:hAnsi="Times New Roman" w:cs="Times New Roman"/>
          <w:sz w:val="16"/>
          <w:szCs w:val="16"/>
        </w:rPr>
        <w:t>Compare their infamy with that of the Posse with the next highest Infamy, and if there is at least a 6 point difference they roll a D6 on the Table below. If they score equal to or over the required number then Django joins their Posse for this game!</w:t>
      </w:r>
    </w:p>
    <w:p w:rsidR="006130F0" w:rsidRPr="006130F0" w:rsidRDefault="006130F0" w:rsidP="008D329A">
      <w:pPr>
        <w:rPr>
          <w:rFonts w:ascii="Times New Roman" w:hAnsi="Times New Roman" w:cs="Times New Roman"/>
          <w:b/>
          <w:sz w:val="20"/>
          <w:szCs w:val="20"/>
        </w:rPr>
      </w:pPr>
      <w:r w:rsidRPr="006130F0">
        <w:rPr>
          <w:rFonts w:ascii="Times New Roman" w:hAnsi="Times New Roman" w:cs="Times New Roman"/>
          <w:b/>
          <w:sz w:val="20"/>
          <w:szCs w:val="20"/>
        </w:rPr>
        <w:t>AID UNLOOKED-FOR</w:t>
      </w:r>
    </w:p>
    <w:p w:rsidR="006130F0" w:rsidRPr="007F1EB4" w:rsidRDefault="006130F0" w:rsidP="008D329A">
      <w:pPr>
        <w:rPr>
          <w:rFonts w:ascii="Times New Roman" w:hAnsi="Times New Roman" w:cs="Times New Roman"/>
          <w:sz w:val="16"/>
          <w:szCs w:val="16"/>
        </w:rPr>
      </w:pPr>
      <w:r w:rsidRPr="007F1EB4">
        <w:rPr>
          <w:rFonts w:ascii="Times New Roman" w:hAnsi="Times New Roman" w:cs="Times New Roman"/>
          <w:sz w:val="16"/>
          <w:szCs w:val="16"/>
        </w:rPr>
        <w:t>Django does not count towards the number of models in your Posse (including for Bottle Checks) and does not add a card to your Hand. At the end of the game he mysteriously disappears – he does not roll for Injuries or Advances, and is no longer part of your Posse (though he can be rolled for again in future games, of course!).</w:t>
      </w:r>
    </w:p>
    <w:p w:rsidR="006130F0" w:rsidRPr="007F1EB4" w:rsidRDefault="006130F0" w:rsidP="008D329A">
      <w:pPr>
        <w:rPr>
          <w:rFonts w:ascii="Times New Roman" w:hAnsi="Times New Roman" w:cs="Times New Roman"/>
          <w:b/>
          <w:sz w:val="16"/>
          <w:szCs w:val="16"/>
        </w:rPr>
      </w:pPr>
      <w:r w:rsidRPr="007F1EB4">
        <w:rPr>
          <w:rFonts w:ascii="Times New Roman" w:hAnsi="Times New Roman" w:cs="Times New Roman"/>
          <w:sz w:val="16"/>
          <w:szCs w:val="16"/>
        </w:rPr>
        <w:t xml:space="preserve">He is a </w:t>
      </w:r>
      <w:r w:rsidRPr="007F1EB4">
        <w:rPr>
          <w:rFonts w:ascii="Times New Roman" w:hAnsi="Times New Roman" w:cs="Times New Roman"/>
          <w:b/>
          <w:sz w:val="16"/>
          <w:szCs w:val="16"/>
        </w:rPr>
        <w:t xml:space="preserve">Hero </w:t>
      </w:r>
      <w:r w:rsidRPr="007F1EB4">
        <w:rPr>
          <w:rFonts w:ascii="Times New Roman" w:hAnsi="Times New Roman" w:cs="Times New Roman"/>
          <w:sz w:val="16"/>
          <w:szCs w:val="16"/>
        </w:rPr>
        <w:t xml:space="preserve">Ranked model with </w:t>
      </w:r>
      <w:r w:rsidRPr="007F1EB4">
        <w:rPr>
          <w:rFonts w:ascii="Times New Roman" w:hAnsi="Times New Roman" w:cs="Times New Roman"/>
          <w:b/>
          <w:sz w:val="16"/>
          <w:szCs w:val="16"/>
        </w:rPr>
        <w:t>Grit D10</w:t>
      </w:r>
      <w:r w:rsidRPr="007F1EB4">
        <w:rPr>
          <w:rFonts w:ascii="Times New Roman" w:hAnsi="Times New Roman" w:cs="Times New Roman"/>
          <w:sz w:val="16"/>
          <w:szCs w:val="16"/>
        </w:rPr>
        <w:t xml:space="preserve">, armed with a Pistol and dragging his coffin. He also has the Skill: </w:t>
      </w:r>
      <w:r w:rsidRPr="007F1EB4">
        <w:rPr>
          <w:rFonts w:ascii="Times New Roman" w:hAnsi="Times New Roman" w:cs="Times New Roman"/>
          <w:b/>
          <w:sz w:val="16"/>
          <w:szCs w:val="16"/>
        </w:rPr>
        <w:t>Nerves of Steel.</w:t>
      </w:r>
    </w:p>
    <w:p w:rsidR="006130F0" w:rsidRDefault="008F5004" w:rsidP="008D329A">
      <w:pPr>
        <w:rPr>
          <w:rFonts w:ascii="Times New Roman" w:hAnsi="Times New Roman" w:cs="Times New Roman"/>
          <w:b/>
          <w:sz w:val="20"/>
          <w:szCs w:val="20"/>
        </w:rPr>
      </w:pPr>
      <w:r>
        <w:rPr>
          <w:rFonts w:ascii="Times New Roman" w:hAnsi="Times New Roman" w:cs="Times New Roman"/>
          <w:b/>
          <w:sz w:val="20"/>
          <w:szCs w:val="20"/>
        </w:rPr>
        <w:t>PORTABLE GATLING-GUN</w:t>
      </w:r>
    </w:p>
    <w:p w:rsidR="008F5004" w:rsidRPr="007F1EB4" w:rsidRDefault="008F5004" w:rsidP="008D329A">
      <w:pPr>
        <w:rPr>
          <w:rFonts w:ascii="Times New Roman" w:hAnsi="Times New Roman" w:cs="Times New Roman"/>
          <w:sz w:val="16"/>
          <w:szCs w:val="16"/>
        </w:rPr>
      </w:pPr>
      <w:r w:rsidRPr="007F1EB4">
        <w:rPr>
          <w:rFonts w:ascii="Times New Roman" w:hAnsi="Times New Roman" w:cs="Times New Roman"/>
          <w:sz w:val="16"/>
          <w:szCs w:val="16"/>
        </w:rPr>
        <w:t xml:space="preserve">This fearsome gun is a </w:t>
      </w:r>
      <w:r w:rsidRPr="007F1EB4">
        <w:rPr>
          <w:rFonts w:ascii="Times New Roman" w:hAnsi="Times New Roman" w:cs="Times New Roman"/>
          <w:b/>
          <w:sz w:val="16"/>
          <w:szCs w:val="16"/>
        </w:rPr>
        <w:t>Fire Corridor</w:t>
      </w:r>
      <w:r w:rsidRPr="007F1EB4">
        <w:rPr>
          <w:rFonts w:ascii="Times New Roman" w:hAnsi="Times New Roman" w:cs="Times New Roman"/>
          <w:sz w:val="16"/>
          <w:szCs w:val="16"/>
        </w:rPr>
        <w:t xml:space="preserve"> Weapon with a 9” Range. Django may </w:t>
      </w:r>
      <w:proofErr w:type="gramStart"/>
      <w:r w:rsidRPr="007F1EB4">
        <w:rPr>
          <w:rFonts w:ascii="Times New Roman" w:hAnsi="Times New Roman" w:cs="Times New Roman"/>
          <w:b/>
          <w:sz w:val="16"/>
          <w:szCs w:val="16"/>
        </w:rPr>
        <w:t>Shoot</w:t>
      </w:r>
      <w:proofErr w:type="gramEnd"/>
      <w:r w:rsidRPr="007F1EB4">
        <w:rPr>
          <w:rFonts w:ascii="Times New Roman" w:hAnsi="Times New Roman" w:cs="Times New Roman"/>
          <w:b/>
          <w:sz w:val="16"/>
          <w:szCs w:val="16"/>
        </w:rPr>
        <w:t xml:space="preserve"> it twice</w:t>
      </w:r>
      <w:r w:rsidRPr="007F1EB4">
        <w:rPr>
          <w:rFonts w:ascii="Times New Roman" w:hAnsi="Times New Roman" w:cs="Times New Roman"/>
          <w:sz w:val="16"/>
          <w:szCs w:val="16"/>
        </w:rPr>
        <w:t xml:space="preserve"> (following all the usual rules for multiple shots) as a single Action, but </w:t>
      </w:r>
      <w:r w:rsidRPr="007F1EB4">
        <w:rPr>
          <w:rFonts w:ascii="Times New Roman" w:hAnsi="Times New Roman" w:cs="Times New Roman"/>
          <w:b/>
          <w:sz w:val="16"/>
          <w:szCs w:val="16"/>
        </w:rPr>
        <w:t>cannot Shoot it as a Reaction</w:t>
      </w:r>
      <w:r w:rsidRPr="007F1EB4">
        <w:rPr>
          <w:rFonts w:ascii="Times New Roman" w:hAnsi="Times New Roman" w:cs="Times New Roman"/>
          <w:sz w:val="16"/>
          <w:szCs w:val="16"/>
        </w:rPr>
        <w:t>.</w:t>
      </w:r>
    </w:p>
    <w:p w:rsidR="008F5004" w:rsidRPr="007F1EB4" w:rsidRDefault="008F5004" w:rsidP="008D329A">
      <w:pPr>
        <w:rPr>
          <w:rFonts w:ascii="Times New Roman" w:hAnsi="Times New Roman" w:cs="Times New Roman"/>
          <w:sz w:val="16"/>
          <w:szCs w:val="16"/>
        </w:rPr>
      </w:pPr>
      <w:r w:rsidRPr="007F1EB4">
        <w:rPr>
          <w:rFonts w:ascii="Times New Roman" w:hAnsi="Times New Roman" w:cs="Times New Roman"/>
          <w:sz w:val="16"/>
          <w:szCs w:val="16"/>
        </w:rPr>
        <w:t>In addition, each time Django S</w:t>
      </w:r>
      <w:r w:rsidR="007F1EB4">
        <w:rPr>
          <w:rFonts w:ascii="Times New Roman" w:hAnsi="Times New Roman" w:cs="Times New Roman"/>
          <w:sz w:val="16"/>
          <w:szCs w:val="16"/>
        </w:rPr>
        <w:t xml:space="preserve">hoots his Gatling </w:t>
      </w:r>
      <w:proofErr w:type="gramStart"/>
      <w:r w:rsidR="007F1EB4">
        <w:rPr>
          <w:rFonts w:ascii="Times New Roman" w:hAnsi="Times New Roman" w:cs="Times New Roman"/>
          <w:sz w:val="16"/>
          <w:szCs w:val="16"/>
        </w:rPr>
        <w:t>Gun</w:t>
      </w:r>
      <w:proofErr w:type="gramEnd"/>
      <w:r w:rsidR="007F1EB4">
        <w:rPr>
          <w:rFonts w:ascii="Times New Roman" w:hAnsi="Times New Roman" w:cs="Times New Roman"/>
          <w:sz w:val="16"/>
          <w:szCs w:val="16"/>
        </w:rPr>
        <w:t>, roll a D6</w:t>
      </w:r>
      <w:r w:rsidRPr="007F1EB4">
        <w:rPr>
          <w:rFonts w:ascii="Times New Roman" w:hAnsi="Times New Roman" w:cs="Times New Roman"/>
          <w:sz w:val="16"/>
          <w:szCs w:val="16"/>
        </w:rPr>
        <w:t xml:space="preserve"> after resolving the attack – on a roll of 1 the Weapon is Jammed. If he chooses to fire twice in the same Action, it </w:t>
      </w:r>
      <w:proofErr w:type="gramStart"/>
      <w:r w:rsidRPr="007F1EB4">
        <w:rPr>
          <w:rFonts w:ascii="Times New Roman" w:hAnsi="Times New Roman" w:cs="Times New Roman"/>
          <w:sz w:val="16"/>
          <w:szCs w:val="16"/>
        </w:rPr>
        <w:t>Jams</w:t>
      </w:r>
      <w:proofErr w:type="gramEnd"/>
      <w:r w:rsidRPr="007F1EB4">
        <w:rPr>
          <w:rFonts w:ascii="Times New Roman" w:hAnsi="Times New Roman" w:cs="Times New Roman"/>
          <w:sz w:val="16"/>
          <w:szCs w:val="16"/>
        </w:rPr>
        <w:t xml:space="preserve"> on a roll of 1 on the first Shot and on a 1 or 2 on the second Shot!</w:t>
      </w:r>
    </w:p>
    <w:p w:rsidR="008F5004" w:rsidRDefault="007F1EB4" w:rsidP="008D329A">
      <w:pPr>
        <w:rPr>
          <w:rFonts w:ascii="Times New Roman" w:hAnsi="Times New Roman" w:cs="Times New Roman"/>
          <w:sz w:val="16"/>
          <w:szCs w:val="16"/>
        </w:rPr>
      </w:pPr>
      <w:r>
        <w:rPr>
          <w:rFonts w:ascii="Times New Roman" w:hAnsi="Times New Roman" w:cs="Times New Roman"/>
          <w:sz w:val="16"/>
          <w:szCs w:val="16"/>
        </w:rPr>
        <w:t xml:space="preserve">The Portable Gatling Gun is also extremely unwieldy, and Django must plant his feet firmly in order to fire – to represent this, he may not shoot this weapon if he </w:t>
      </w:r>
      <w:proofErr w:type="gramStart"/>
      <w:r>
        <w:rPr>
          <w:rFonts w:ascii="Times New Roman" w:hAnsi="Times New Roman" w:cs="Times New Roman"/>
          <w:sz w:val="16"/>
          <w:szCs w:val="16"/>
        </w:rPr>
        <w:t>Moved</w:t>
      </w:r>
      <w:proofErr w:type="gramEnd"/>
      <w:r>
        <w:rPr>
          <w:rFonts w:ascii="Times New Roman" w:hAnsi="Times New Roman" w:cs="Times New Roman"/>
          <w:sz w:val="16"/>
          <w:szCs w:val="16"/>
        </w:rPr>
        <w:t xml:space="preserve"> in the same Activation, and neither can he Move if he Shot it in the same Activation.</w:t>
      </w:r>
    </w:p>
    <w:p w:rsidR="007F1EB4" w:rsidRPr="007F1EB4" w:rsidRDefault="007F1EB4" w:rsidP="008D329A">
      <w:pPr>
        <w:rPr>
          <w:rFonts w:ascii="Times New Roman" w:hAnsi="Times New Roman" w:cs="Times New Roman"/>
          <w:b/>
          <w:sz w:val="16"/>
          <w:szCs w:val="16"/>
        </w:rPr>
      </w:pPr>
      <w:r w:rsidRPr="007F1EB4">
        <w:rPr>
          <w:rFonts w:ascii="Times New Roman" w:hAnsi="Times New Roman" w:cs="Times New Roman"/>
          <w:b/>
          <w:sz w:val="16"/>
          <w:szCs w:val="16"/>
        </w:rPr>
        <w:t>Difference in Infamy Required Score:</w:t>
      </w:r>
    </w:p>
    <w:p w:rsidR="007F1EB4" w:rsidRDefault="007F1EB4" w:rsidP="008D329A">
      <w:pPr>
        <w:rPr>
          <w:rFonts w:ascii="Times New Roman" w:hAnsi="Times New Roman" w:cs="Times New Roman"/>
          <w:sz w:val="16"/>
          <w:szCs w:val="16"/>
        </w:rPr>
      </w:pPr>
      <w:r w:rsidRPr="007F1EB4">
        <w:rPr>
          <w:rFonts w:ascii="Times New Roman" w:hAnsi="Times New Roman" w:cs="Times New Roman"/>
          <w:sz w:val="16"/>
          <w:szCs w:val="16"/>
          <w:u w:val="single"/>
        </w:rPr>
        <w:t>Less than 5</w:t>
      </w:r>
      <w:r w:rsidRPr="007F1EB4">
        <w:rPr>
          <w:rFonts w:ascii="Times New Roman" w:hAnsi="Times New Roman" w:cs="Times New Roman"/>
          <w:sz w:val="16"/>
          <w:szCs w:val="16"/>
        </w:rPr>
        <w:t xml:space="preserve">   </w:t>
      </w:r>
      <w:r w:rsidRPr="007F1EB4">
        <w:rPr>
          <w:rFonts w:ascii="Times New Roman" w:hAnsi="Times New Roman" w:cs="Times New Roman"/>
          <w:sz w:val="16"/>
          <w:szCs w:val="16"/>
          <w:u w:val="single"/>
        </w:rPr>
        <w:t>6 to 9</w:t>
      </w:r>
      <w:r w:rsidRPr="007F1EB4">
        <w:rPr>
          <w:rFonts w:ascii="Times New Roman" w:hAnsi="Times New Roman" w:cs="Times New Roman"/>
          <w:sz w:val="16"/>
          <w:szCs w:val="16"/>
        </w:rPr>
        <w:t xml:space="preserve">   </w:t>
      </w:r>
      <w:r w:rsidRPr="007F1EB4">
        <w:rPr>
          <w:rFonts w:ascii="Times New Roman" w:hAnsi="Times New Roman" w:cs="Times New Roman"/>
          <w:sz w:val="16"/>
          <w:szCs w:val="16"/>
          <w:u w:val="single"/>
        </w:rPr>
        <w:t>10 to 12</w:t>
      </w:r>
      <w:r w:rsidRPr="007F1EB4">
        <w:rPr>
          <w:rFonts w:ascii="Times New Roman" w:hAnsi="Times New Roman" w:cs="Times New Roman"/>
          <w:sz w:val="16"/>
          <w:szCs w:val="16"/>
        </w:rPr>
        <w:t xml:space="preserve">   </w:t>
      </w:r>
      <w:r w:rsidRPr="007F1EB4">
        <w:rPr>
          <w:rFonts w:ascii="Times New Roman" w:hAnsi="Times New Roman" w:cs="Times New Roman"/>
          <w:sz w:val="16"/>
          <w:szCs w:val="16"/>
          <w:u w:val="single"/>
        </w:rPr>
        <w:t>13 to 15</w:t>
      </w:r>
      <w:r w:rsidRPr="007F1EB4">
        <w:rPr>
          <w:rFonts w:ascii="Times New Roman" w:hAnsi="Times New Roman" w:cs="Times New Roman"/>
          <w:sz w:val="16"/>
          <w:szCs w:val="16"/>
        </w:rPr>
        <w:t xml:space="preserve">   </w:t>
      </w:r>
      <w:r w:rsidRPr="007F1EB4">
        <w:rPr>
          <w:rFonts w:ascii="Times New Roman" w:hAnsi="Times New Roman" w:cs="Times New Roman"/>
          <w:sz w:val="16"/>
          <w:szCs w:val="16"/>
          <w:u w:val="single"/>
        </w:rPr>
        <w:t>16 or more</w:t>
      </w:r>
    </w:p>
    <w:p w:rsidR="007F1EB4" w:rsidRPr="007F1EB4" w:rsidRDefault="007F1EB4" w:rsidP="008D329A">
      <w:pPr>
        <w:rPr>
          <w:rFonts w:ascii="Times New Roman" w:hAnsi="Times New Roman" w:cs="Times New Roman"/>
          <w:sz w:val="16"/>
          <w:szCs w:val="16"/>
        </w:rPr>
      </w:pPr>
      <w:r>
        <w:rPr>
          <w:rFonts w:ascii="Times New Roman" w:hAnsi="Times New Roman" w:cs="Times New Roman"/>
          <w:sz w:val="16"/>
          <w:szCs w:val="16"/>
        </w:rPr>
        <w:t>Not Now!         5            4              3                2</w:t>
      </w:r>
      <w:bookmarkStart w:id="0" w:name="_GoBack"/>
      <w:bookmarkEnd w:id="0"/>
    </w:p>
    <w:sectPr w:rsidR="007F1EB4" w:rsidRPr="007F1EB4" w:rsidSect="008F500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C7"/>
    <w:rsid w:val="005A10C7"/>
    <w:rsid w:val="006130F0"/>
    <w:rsid w:val="007631E3"/>
    <w:rsid w:val="007F1EB4"/>
    <w:rsid w:val="008D329A"/>
    <w:rsid w:val="008F5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A02A9-1539-4A20-B935-DFC3DD16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Berry</dc:creator>
  <cp:keywords/>
  <dc:description/>
  <cp:lastModifiedBy>Timothy Berry</cp:lastModifiedBy>
  <cp:revision>1</cp:revision>
  <dcterms:created xsi:type="dcterms:W3CDTF">2020-06-18T17:46:00Z</dcterms:created>
  <dcterms:modified xsi:type="dcterms:W3CDTF">2020-06-18T18:37:00Z</dcterms:modified>
</cp:coreProperties>
</file>